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6C04" w14:textId="77777777" w:rsidR="00A8379B" w:rsidRDefault="00A8379B" w:rsidP="00A8379B">
      <w:pPr>
        <w:pStyle w:val="Heading1"/>
        <w:rPr>
          <w:rFonts w:ascii="Arial" w:hAnsi="Arial" w:cs="Arial"/>
          <w:sz w:val="40"/>
          <w:szCs w:val="40"/>
          <w:u w:val="none"/>
        </w:rPr>
      </w:pPr>
    </w:p>
    <w:p w14:paraId="6CF263A7" w14:textId="06700B19" w:rsidR="00A8379B" w:rsidRPr="00463533" w:rsidRDefault="00A8379B" w:rsidP="00A8379B">
      <w:pPr>
        <w:pStyle w:val="Heading1"/>
        <w:rPr>
          <w:rFonts w:ascii="Arial" w:hAnsi="Arial" w:cs="Arial"/>
          <w:sz w:val="40"/>
          <w:szCs w:val="40"/>
          <w:u w:val="none"/>
        </w:rPr>
      </w:pPr>
      <w:r w:rsidRPr="00463533">
        <w:rPr>
          <w:rFonts w:ascii="Arial" w:hAnsi="Arial" w:cs="Arial"/>
          <w:sz w:val="40"/>
          <w:szCs w:val="40"/>
          <w:u w:val="none"/>
        </w:rPr>
        <w:t>NewcastleGateshead Initiative</w:t>
      </w:r>
    </w:p>
    <w:p w14:paraId="29E5DF73" w14:textId="77777777" w:rsidR="00A8379B" w:rsidRDefault="00A8379B" w:rsidP="00A8379B">
      <w:pPr>
        <w:rPr>
          <w:rFonts w:ascii="Arial" w:hAnsi="Arial" w:cs="Arial"/>
          <w:b/>
          <w:sz w:val="40"/>
          <w:szCs w:val="40"/>
          <w:lang w:val="en-GB"/>
        </w:rPr>
      </w:pPr>
    </w:p>
    <w:p w14:paraId="688E7439" w14:textId="6EA7F13F" w:rsidR="00A8379B" w:rsidRPr="00D47C54" w:rsidRDefault="00A8379B" w:rsidP="00A8379B">
      <w:pPr>
        <w:pStyle w:val="Normal1"/>
        <w:rPr>
          <w:b/>
          <w:sz w:val="22"/>
        </w:rPr>
      </w:pPr>
      <w:r w:rsidRPr="00D47C54">
        <w:rPr>
          <w:b/>
          <w:sz w:val="22"/>
        </w:rPr>
        <w:t>JOB TITLE:</w:t>
      </w:r>
      <w:r w:rsidRPr="00D47C54">
        <w:rPr>
          <w:b/>
          <w:sz w:val="22"/>
        </w:rPr>
        <w:tab/>
      </w:r>
      <w:r w:rsidRPr="00D47C54">
        <w:rPr>
          <w:b/>
          <w:sz w:val="22"/>
        </w:rPr>
        <w:tab/>
        <w:t>Destination</w:t>
      </w:r>
      <w:r w:rsidR="00C84890" w:rsidRPr="00D47C54">
        <w:rPr>
          <w:b/>
          <w:sz w:val="22"/>
        </w:rPr>
        <w:t xml:space="preserve"> </w:t>
      </w:r>
      <w:r w:rsidR="00C0389A" w:rsidRPr="00D47C54">
        <w:rPr>
          <w:b/>
          <w:sz w:val="22"/>
        </w:rPr>
        <w:t>Marketing</w:t>
      </w:r>
      <w:r w:rsidRPr="00D47C54">
        <w:rPr>
          <w:b/>
          <w:sz w:val="22"/>
        </w:rPr>
        <w:t xml:space="preserve"> </w:t>
      </w:r>
      <w:r w:rsidR="00423334" w:rsidRPr="00D47C54">
        <w:rPr>
          <w:b/>
          <w:sz w:val="22"/>
        </w:rPr>
        <w:t>Executive</w:t>
      </w:r>
    </w:p>
    <w:p w14:paraId="51BFCB88" w14:textId="0B32A84B" w:rsidR="007B7063" w:rsidRPr="00D47C54" w:rsidRDefault="007B7063" w:rsidP="00A8379B">
      <w:pPr>
        <w:pStyle w:val="Normal1"/>
        <w:rPr>
          <w:b/>
          <w:sz w:val="22"/>
        </w:rPr>
      </w:pPr>
      <w:r w:rsidRPr="00D47C54">
        <w:rPr>
          <w:b/>
          <w:sz w:val="22"/>
        </w:rPr>
        <w:tab/>
      </w:r>
      <w:r w:rsidRPr="00D47C54">
        <w:rPr>
          <w:b/>
          <w:sz w:val="22"/>
        </w:rPr>
        <w:tab/>
      </w:r>
      <w:r w:rsidRPr="00D47C54">
        <w:rPr>
          <w:b/>
          <w:sz w:val="22"/>
        </w:rPr>
        <w:tab/>
      </w:r>
    </w:p>
    <w:p w14:paraId="44D5F113" w14:textId="31CBCB14" w:rsidR="007B7063" w:rsidRDefault="007B7063" w:rsidP="007B7063">
      <w:pPr>
        <w:rPr>
          <w:rFonts w:ascii="Arial" w:hAnsi="Arial" w:cs="Arial"/>
          <w:sz w:val="22"/>
          <w:szCs w:val="22"/>
        </w:rPr>
      </w:pPr>
      <w:r w:rsidRPr="00D47C54">
        <w:rPr>
          <w:rFonts w:ascii="Arial" w:hAnsi="Arial" w:cs="Arial"/>
          <w:b/>
          <w:sz w:val="22"/>
          <w:szCs w:val="22"/>
        </w:rPr>
        <w:t>SALARY:</w:t>
      </w:r>
      <w:r w:rsidRPr="00D47C54">
        <w:rPr>
          <w:rFonts w:ascii="Arial" w:hAnsi="Arial" w:cs="Arial"/>
          <w:sz w:val="22"/>
          <w:szCs w:val="22"/>
        </w:rPr>
        <w:tab/>
      </w:r>
      <w:r w:rsidRPr="00D47C54">
        <w:rPr>
          <w:rFonts w:ascii="Arial" w:hAnsi="Arial" w:cs="Arial"/>
          <w:sz w:val="22"/>
          <w:szCs w:val="22"/>
        </w:rPr>
        <w:tab/>
        <w:t>£22,250</w:t>
      </w:r>
      <w:r w:rsidR="00781225">
        <w:rPr>
          <w:rFonts w:ascii="Arial" w:hAnsi="Arial" w:cs="Arial"/>
          <w:sz w:val="22"/>
          <w:szCs w:val="22"/>
        </w:rPr>
        <w:t xml:space="preserve"> per annum</w:t>
      </w:r>
    </w:p>
    <w:p w14:paraId="4A5AB2F7" w14:textId="77777777" w:rsidR="00781225" w:rsidRDefault="00781225" w:rsidP="007B7063">
      <w:pPr>
        <w:rPr>
          <w:rFonts w:ascii="Arial" w:hAnsi="Arial" w:cs="Arial"/>
          <w:sz w:val="22"/>
          <w:szCs w:val="22"/>
        </w:rPr>
      </w:pPr>
    </w:p>
    <w:p w14:paraId="038A5D65" w14:textId="77777777" w:rsidR="00781225" w:rsidRPr="00463533" w:rsidRDefault="00781225" w:rsidP="00781225">
      <w:pPr>
        <w:pStyle w:val="Normal1"/>
        <w:rPr>
          <w:sz w:val="22"/>
        </w:rPr>
      </w:pPr>
      <w:r w:rsidRPr="006A28F2">
        <w:rPr>
          <w:b/>
          <w:bCs/>
          <w:sz w:val="22"/>
        </w:rPr>
        <w:t>CONTRACT:</w:t>
      </w:r>
      <w:r>
        <w:rPr>
          <w:sz w:val="22"/>
        </w:rPr>
        <w:tab/>
      </w:r>
      <w:r>
        <w:rPr>
          <w:sz w:val="22"/>
        </w:rPr>
        <w:tab/>
        <w:t xml:space="preserve">Full-time, permanent position </w:t>
      </w:r>
      <w:r w:rsidRPr="00C32815">
        <w:rPr>
          <w:sz w:val="22"/>
        </w:rPr>
        <w:t>(60/40 office / homeworking)</w:t>
      </w:r>
    </w:p>
    <w:p w14:paraId="3C0DA086" w14:textId="3699C892" w:rsidR="00A8379B" w:rsidRPr="00D47C54" w:rsidRDefault="00A8379B" w:rsidP="00A8379B">
      <w:pPr>
        <w:pStyle w:val="Normal1"/>
        <w:rPr>
          <w:sz w:val="22"/>
        </w:rPr>
      </w:pPr>
    </w:p>
    <w:p w14:paraId="71D40B25" w14:textId="5036B728" w:rsidR="00A8379B" w:rsidRPr="00D47C54" w:rsidRDefault="00A8379B" w:rsidP="7EAC9F9F">
      <w:pPr>
        <w:pStyle w:val="Normal1"/>
        <w:rPr>
          <w:sz w:val="22"/>
        </w:rPr>
      </w:pPr>
      <w:r w:rsidRPr="00D47C54">
        <w:rPr>
          <w:b/>
          <w:bCs/>
          <w:sz w:val="22"/>
        </w:rPr>
        <w:t>RE</w:t>
      </w:r>
      <w:r w:rsidR="004C5574" w:rsidRPr="00D47C54">
        <w:rPr>
          <w:b/>
          <w:bCs/>
          <w:sz w:val="22"/>
        </w:rPr>
        <w:t>SPONSIBLE</w:t>
      </w:r>
      <w:r w:rsidRPr="00D47C54">
        <w:rPr>
          <w:b/>
          <w:bCs/>
          <w:sz w:val="22"/>
        </w:rPr>
        <w:t xml:space="preserve"> TO:</w:t>
      </w:r>
      <w:r w:rsidRPr="00D47C54">
        <w:rPr>
          <w:sz w:val="22"/>
        </w:rPr>
        <w:tab/>
      </w:r>
      <w:r w:rsidR="000A17EE" w:rsidRPr="00D47C54">
        <w:rPr>
          <w:sz w:val="22"/>
        </w:rPr>
        <w:t xml:space="preserve">Destination </w:t>
      </w:r>
      <w:r w:rsidR="00FE09E9" w:rsidRPr="00D47C54">
        <w:rPr>
          <w:sz w:val="22"/>
        </w:rPr>
        <w:t>Director</w:t>
      </w:r>
    </w:p>
    <w:p w14:paraId="6EBC7BCE" w14:textId="77777777" w:rsidR="00A8379B" w:rsidRPr="00D47C54" w:rsidRDefault="00A8379B" w:rsidP="00A8379B">
      <w:pPr>
        <w:pStyle w:val="Normal1"/>
        <w:rPr>
          <w:sz w:val="22"/>
        </w:rPr>
      </w:pPr>
    </w:p>
    <w:p w14:paraId="4FE6874B" w14:textId="6E434F91" w:rsidR="00A8379B" w:rsidRPr="00D47C54" w:rsidRDefault="00A8379B" w:rsidP="00A8379B">
      <w:pPr>
        <w:pStyle w:val="Normal1"/>
        <w:ind w:left="2127" w:hanging="2126"/>
        <w:rPr>
          <w:bCs/>
          <w:sz w:val="22"/>
        </w:rPr>
      </w:pPr>
      <w:r w:rsidRPr="00D47C54">
        <w:rPr>
          <w:b/>
          <w:sz w:val="22"/>
        </w:rPr>
        <w:t>JOB PURPOSE:</w:t>
      </w:r>
      <w:r w:rsidRPr="00D47C54">
        <w:rPr>
          <w:b/>
          <w:sz w:val="22"/>
        </w:rPr>
        <w:tab/>
      </w:r>
      <w:r w:rsidR="00F627F2" w:rsidRPr="00D47C54">
        <w:rPr>
          <w:bCs/>
          <w:sz w:val="22"/>
        </w:rPr>
        <w:t>To deliver</w:t>
      </w:r>
      <w:r w:rsidR="00666697" w:rsidRPr="00D47C54">
        <w:rPr>
          <w:bCs/>
          <w:sz w:val="22"/>
        </w:rPr>
        <w:t xml:space="preserve"> compelling stories about NewcastleGateshead </w:t>
      </w:r>
      <w:r w:rsidR="000A6B67" w:rsidRPr="00D47C54">
        <w:rPr>
          <w:bCs/>
          <w:sz w:val="22"/>
        </w:rPr>
        <w:t>through our website</w:t>
      </w:r>
      <w:r w:rsidR="006F5D6C" w:rsidRPr="00D47C54">
        <w:rPr>
          <w:bCs/>
          <w:sz w:val="22"/>
        </w:rPr>
        <w:t xml:space="preserve">, </w:t>
      </w:r>
      <w:proofErr w:type="gramStart"/>
      <w:r w:rsidR="006F5D6C" w:rsidRPr="00D47C54">
        <w:rPr>
          <w:bCs/>
          <w:sz w:val="22"/>
        </w:rPr>
        <w:t>email</w:t>
      </w:r>
      <w:proofErr w:type="gramEnd"/>
      <w:r w:rsidR="000A6B67" w:rsidRPr="00D47C54">
        <w:rPr>
          <w:bCs/>
          <w:sz w:val="22"/>
        </w:rPr>
        <w:t xml:space="preserve"> and social media</w:t>
      </w:r>
      <w:r w:rsidR="006F5D6C" w:rsidRPr="00D47C54">
        <w:rPr>
          <w:bCs/>
          <w:sz w:val="22"/>
        </w:rPr>
        <w:t>,</w:t>
      </w:r>
      <w:r w:rsidR="000A6B67" w:rsidRPr="00D47C54">
        <w:rPr>
          <w:bCs/>
          <w:sz w:val="22"/>
        </w:rPr>
        <w:t xml:space="preserve"> and to </w:t>
      </w:r>
      <w:r w:rsidR="00937284" w:rsidRPr="00D47C54">
        <w:rPr>
          <w:bCs/>
          <w:sz w:val="22"/>
        </w:rPr>
        <w:t xml:space="preserve">provide copy, info, images and video to </w:t>
      </w:r>
      <w:r w:rsidR="00090095" w:rsidRPr="00D47C54">
        <w:rPr>
          <w:bCs/>
          <w:sz w:val="22"/>
        </w:rPr>
        <w:t xml:space="preserve">key stakeholders </w:t>
      </w:r>
      <w:r w:rsidR="00937284" w:rsidRPr="00D47C54">
        <w:rPr>
          <w:bCs/>
          <w:sz w:val="22"/>
        </w:rPr>
        <w:t>to enable them to tell these stories too</w:t>
      </w:r>
      <w:r w:rsidR="00054658" w:rsidRPr="00D47C54">
        <w:rPr>
          <w:bCs/>
          <w:sz w:val="22"/>
        </w:rPr>
        <w:t>.</w:t>
      </w:r>
    </w:p>
    <w:p w14:paraId="59E13305" w14:textId="77777777" w:rsidR="00A8379B" w:rsidRPr="00D47C54" w:rsidRDefault="00A8379B" w:rsidP="00A8379B">
      <w:pPr>
        <w:pStyle w:val="Normal1"/>
        <w:rPr>
          <w:b/>
          <w:sz w:val="22"/>
        </w:rPr>
      </w:pPr>
    </w:p>
    <w:p w14:paraId="2F6F1A70" w14:textId="77777777" w:rsidR="00A8379B" w:rsidRPr="00D47C54" w:rsidRDefault="00A8379B" w:rsidP="00A8379B">
      <w:pPr>
        <w:pStyle w:val="Normal1"/>
        <w:ind w:left="2880" w:hanging="2879"/>
        <w:rPr>
          <w:b/>
          <w:sz w:val="22"/>
        </w:rPr>
      </w:pPr>
    </w:p>
    <w:p w14:paraId="54560970" w14:textId="77777777" w:rsidR="00A8379B" w:rsidRPr="00D47C54" w:rsidRDefault="00A8379B" w:rsidP="00A8379B">
      <w:pPr>
        <w:pStyle w:val="Normal1"/>
        <w:ind w:left="2880" w:hanging="2879"/>
        <w:rPr>
          <w:sz w:val="22"/>
        </w:rPr>
      </w:pPr>
      <w:r w:rsidRPr="00D47C54">
        <w:rPr>
          <w:b/>
          <w:sz w:val="22"/>
        </w:rPr>
        <w:t>PRINCIPAL RESPONSIBILITIES:</w:t>
      </w:r>
    </w:p>
    <w:p w14:paraId="03B4E3DC" w14:textId="77777777" w:rsidR="00A8379B" w:rsidRPr="00D47C54" w:rsidRDefault="00A8379B" w:rsidP="00A8379B">
      <w:pPr>
        <w:pStyle w:val="Normal1"/>
        <w:rPr>
          <w:rFonts w:ascii="Museo Sans Rounded 300" w:hAnsi="Museo Sans Rounded 300"/>
          <w:sz w:val="22"/>
        </w:rPr>
      </w:pPr>
    </w:p>
    <w:p w14:paraId="1CCDE486" w14:textId="5BB11ACD" w:rsidR="008F6A36" w:rsidRPr="00D47C54" w:rsidRDefault="00E525A5" w:rsidP="008F6A3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2"/>
        </w:rPr>
      </w:pPr>
      <w:r w:rsidRPr="00D47C54">
        <w:rPr>
          <w:rFonts w:ascii="Arial" w:hAnsi="Arial" w:cs="Arial"/>
          <w:sz w:val="22"/>
          <w:szCs w:val="22"/>
        </w:rPr>
        <w:t>Grow</w:t>
      </w:r>
      <w:r w:rsidR="00CF2B5A" w:rsidRPr="00D47C54">
        <w:rPr>
          <w:rFonts w:ascii="Arial" w:hAnsi="Arial" w:cs="Arial"/>
          <w:sz w:val="22"/>
          <w:szCs w:val="22"/>
        </w:rPr>
        <w:t xml:space="preserve">ing </w:t>
      </w:r>
      <w:proofErr w:type="spellStart"/>
      <w:r w:rsidR="00CF2B5A" w:rsidRPr="00D47C54">
        <w:rPr>
          <w:rFonts w:ascii="Arial" w:hAnsi="Arial" w:cs="Arial"/>
          <w:sz w:val="22"/>
          <w:szCs w:val="22"/>
        </w:rPr>
        <w:t>NewcastleGateshead’s</w:t>
      </w:r>
      <w:proofErr w:type="spellEnd"/>
      <w:r w:rsidR="00CF2B5A" w:rsidRPr="00D47C54">
        <w:rPr>
          <w:rFonts w:ascii="Arial" w:hAnsi="Arial" w:cs="Arial"/>
          <w:sz w:val="22"/>
          <w:szCs w:val="22"/>
        </w:rPr>
        <w:t xml:space="preserve"> audiences through </w:t>
      </w:r>
      <w:r w:rsidR="00BB5F7F" w:rsidRPr="00D47C54">
        <w:rPr>
          <w:rFonts w:ascii="Arial" w:hAnsi="Arial" w:cs="Arial"/>
          <w:sz w:val="22"/>
          <w:szCs w:val="22"/>
        </w:rPr>
        <w:t xml:space="preserve">engagement with our leisure social media channels and </w:t>
      </w:r>
      <w:r w:rsidR="005D7609" w:rsidRPr="00D47C54">
        <w:rPr>
          <w:rFonts w:ascii="Arial" w:hAnsi="Arial" w:cs="Arial"/>
          <w:sz w:val="22"/>
          <w:szCs w:val="22"/>
        </w:rPr>
        <w:t>monthly What’s On email</w:t>
      </w:r>
      <w:r w:rsidR="00E44144" w:rsidRPr="00D47C54">
        <w:rPr>
          <w:rFonts w:ascii="Arial" w:hAnsi="Arial" w:cs="Arial"/>
          <w:sz w:val="22"/>
          <w:szCs w:val="22"/>
        </w:rPr>
        <w:t xml:space="preserve">, including </w:t>
      </w:r>
      <w:r w:rsidR="00260CF7" w:rsidRPr="00D47C54">
        <w:rPr>
          <w:rFonts w:ascii="Arial" w:hAnsi="Arial" w:cs="Arial"/>
          <w:sz w:val="22"/>
          <w:szCs w:val="22"/>
        </w:rPr>
        <w:t xml:space="preserve">planning and delivering </w:t>
      </w:r>
      <w:r w:rsidR="006638C1" w:rsidRPr="00D47C54">
        <w:rPr>
          <w:rFonts w:ascii="Arial" w:hAnsi="Arial" w:cs="Arial"/>
          <w:sz w:val="22"/>
          <w:szCs w:val="22"/>
        </w:rPr>
        <w:t xml:space="preserve">daily activity </w:t>
      </w:r>
      <w:r w:rsidR="00DC0A2D" w:rsidRPr="00D47C54">
        <w:rPr>
          <w:rFonts w:ascii="Arial" w:hAnsi="Arial" w:cs="Arial"/>
          <w:sz w:val="22"/>
          <w:szCs w:val="22"/>
        </w:rPr>
        <w:t>to ensure</w:t>
      </w:r>
      <w:r w:rsidR="00E25AA0" w:rsidRPr="00D47C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ED7" w:rsidRPr="00D47C54">
        <w:rPr>
          <w:rFonts w:ascii="Arial" w:hAnsi="Arial" w:cs="Arial"/>
          <w:sz w:val="22"/>
          <w:szCs w:val="22"/>
        </w:rPr>
        <w:t>NewcastleGateshead’s</w:t>
      </w:r>
      <w:proofErr w:type="spellEnd"/>
      <w:r w:rsidR="00D56ED7" w:rsidRPr="00D47C54">
        <w:rPr>
          <w:rFonts w:ascii="Arial" w:hAnsi="Arial" w:cs="Arial"/>
          <w:sz w:val="22"/>
          <w:szCs w:val="22"/>
        </w:rPr>
        <w:t xml:space="preserve"> followers and subscribers receive inspiring and timely conten</w:t>
      </w:r>
      <w:r w:rsidR="00DC0A2D" w:rsidRPr="00D47C54">
        <w:rPr>
          <w:rFonts w:ascii="Arial" w:hAnsi="Arial" w:cs="Arial"/>
          <w:sz w:val="22"/>
          <w:szCs w:val="22"/>
        </w:rPr>
        <w:t>t</w:t>
      </w:r>
      <w:r w:rsidR="00B61934" w:rsidRPr="00D47C54">
        <w:rPr>
          <w:rFonts w:ascii="Arial" w:hAnsi="Arial" w:cs="Arial"/>
          <w:sz w:val="22"/>
          <w:szCs w:val="22"/>
        </w:rPr>
        <w:t>.</w:t>
      </w:r>
    </w:p>
    <w:p w14:paraId="41A11A10" w14:textId="02879D96" w:rsidR="008F6A36" w:rsidRPr="00D47C54" w:rsidRDefault="00B522FA" w:rsidP="008F6A3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2"/>
        </w:rPr>
      </w:pPr>
      <w:r w:rsidRPr="00D47C54">
        <w:rPr>
          <w:rFonts w:ascii="Arial" w:hAnsi="Arial" w:cs="Arial"/>
          <w:sz w:val="22"/>
          <w:szCs w:val="22"/>
        </w:rPr>
        <w:t xml:space="preserve">Keeping </w:t>
      </w:r>
      <w:r w:rsidR="00EA5992" w:rsidRPr="00D47C54">
        <w:rPr>
          <w:rFonts w:ascii="Arial" w:hAnsi="Arial" w:cs="Arial"/>
          <w:sz w:val="22"/>
          <w:szCs w:val="22"/>
        </w:rPr>
        <w:t>landing page and blog content on NewcastleGateshead.com up to date and writing new</w:t>
      </w:r>
      <w:r w:rsidR="008F6A36" w:rsidRPr="00D47C54">
        <w:rPr>
          <w:rFonts w:ascii="Arial" w:hAnsi="Arial" w:cs="Arial"/>
          <w:sz w:val="22"/>
          <w:szCs w:val="22"/>
        </w:rPr>
        <w:t xml:space="preserve"> content to respond to search trends</w:t>
      </w:r>
      <w:r w:rsidR="00B61934" w:rsidRPr="00D47C54">
        <w:rPr>
          <w:rFonts w:ascii="Arial" w:hAnsi="Arial" w:cs="Arial"/>
          <w:sz w:val="22"/>
          <w:szCs w:val="22"/>
        </w:rPr>
        <w:t>.</w:t>
      </w:r>
    </w:p>
    <w:p w14:paraId="5C71B1CD" w14:textId="3A49D566" w:rsidR="008F6A36" w:rsidRPr="00D47C54" w:rsidRDefault="00386F06" w:rsidP="44DEE1D5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2"/>
        </w:rPr>
      </w:pPr>
      <w:r w:rsidRPr="00D47C54">
        <w:rPr>
          <w:rFonts w:ascii="Arial" w:hAnsi="Arial" w:cs="Arial"/>
          <w:sz w:val="22"/>
          <w:szCs w:val="22"/>
        </w:rPr>
        <w:t>Regular monitoring</w:t>
      </w:r>
      <w:r w:rsidR="008F6A36" w:rsidRPr="00D47C54">
        <w:rPr>
          <w:rFonts w:ascii="Arial" w:hAnsi="Arial" w:cs="Arial"/>
          <w:sz w:val="22"/>
          <w:szCs w:val="22"/>
        </w:rPr>
        <w:t xml:space="preserve"> </w:t>
      </w:r>
      <w:r w:rsidR="007A7C49" w:rsidRPr="00D47C54">
        <w:rPr>
          <w:rFonts w:ascii="Arial" w:hAnsi="Arial" w:cs="Arial"/>
          <w:sz w:val="22"/>
          <w:szCs w:val="22"/>
        </w:rPr>
        <w:t xml:space="preserve">of </w:t>
      </w:r>
      <w:r w:rsidR="00DC0A2D" w:rsidRPr="00D47C54">
        <w:rPr>
          <w:rFonts w:ascii="Arial" w:hAnsi="Arial" w:cs="Arial"/>
          <w:sz w:val="22"/>
          <w:szCs w:val="22"/>
        </w:rPr>
        <w:t xml:space="preserve">the </w:t>
      </w:r>
      <w:r w:rsidR="00C315DF" w:rsidRPr="00D47C54">
        <w:rPr>
          <w:rFonts w:ascii="Arial" w:hAnsi="Arial" w:cs="Arial"/>
          <w:sz w:val="22"/>
          <w:szCs w:val="22"/>
        </w:rPr>
        <w:t>leisure</w:t>
      </w:r>
      <w:r w:rsidR="00DC0A2D" w:rsidRPr="00D47C54">
        <w:rPr>
          <w:rFonts w:ascii="Arial" w:hAnsi="Arial" w:cs="Arial"/>
          <w:sz w:val="22"/>
          <w:szCs w:val="22"/>
        </w:rPr>
        <w:t xml:space="preserve"> tourism </w:t>
      </w:r>
      <w:r w:rsidR="008F6A36" w:rsidRPr="00D47C54">
        <w:rPr>
          <w:rFonts w:ascii="Arial" w:hAnsi="Arial" w:cs="Arial"/>
          <w:sz w:val="22"/>
          <w:szCs w:val="22"/>
        </w:rPr>
        <w:t xml:space="preserve">website </w:t>
      </w:r>
      <w:r w:rsidRPr="00D47C54">
        <w:rPr>
          <w:rFonts w:ascii="Arial" w:hAnsi="Arial" w:cs="Arial"/>
          <w:sz w:val="22"/>
          <w:szCs w:val="22"/>
        </w:rPr>
        <w:t xml:space="preserve">to ensure it continues to </w:t>
      </w:r>
      <w:r w:rsidR="008F6A36" w:rsidRPr="00D47C54">
        <w:rPr>
          <w:rFonts w:ascii="Arial" w:hAnsi="Arial" w:cs="Arial"/>
          <w:sz w:val="22"/>
          <w:szCs w:val="22"/>
        </w:rPr>
        <w:t>provide accurate visitor information and practical advice on visiting</w:t>
      </w:r>
      <w:r w:rsidR="00055DD1" w:rsidRPr="00D47C54">
        <w:rPr>
          <w:rFonts w:ascii="Arial" w:hAnsi="Arial" w:cs="Arial"/>
          <w:sz w:val="22"/>
          <w:szCs w:val="22"/>
        </w:rPr>
        <w:t>.</w:t>
      </w:r>
    </w:p>
    <w:p w14:paraId="066727C8" w14:textId="63DC7991" w:rsidR="008F6A36" w:rsidRPr="00D47C54" w:rsidRDefault="008F6A36" w:rsidP="008F6A36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2"/>
        </w:rPr>
      </w:pPr>
      <w:r w:rsidRPr="00D47C54">
        <w:rPr>
          <w:rFonts w:ascii="Arial" w:hAnsi="Arial" w:cs="Arial"/>
          <w:sz w:val="22"/>
          <w:szCs w:val="22"/>
        </w:rPr>
        <w:t>Responding to VisitBritain</w:t>
      </w:r>
      <w:r w:rsidR="00074B48" w:rsidRPr="00D47C54">
        <w:rPr>
          <w:rFonts w:ascii="Arial" w:hAnsi="Arial" w:cs="Arial"/>
          <w:sz w:val="22"/>
          <w:szCs w:val="22"/>
        </w:rPr>
        <w:t>, tour</w:t>
      </w:r>
      <w:r w:rsidR="007D21BA" w:rsidRPr="00D47C54">
        <w:rPr>
          <w:rFonts w:ascii="Arial" w:hAnsi="Arial" w:cs="Arial"/>
          <w:sz w:val="22"/>
          <w:szCs w:val="22"/>
        </w:rPr>
        <w:t>ism partners</w:t>
      </w:r>
      <w:r w:rsidRPr="00D47C54">
        <w:rPr>
          <w:rFonts w:ascii="Arial" w:hAnsi="Arial" w:cs="Arial"/>
          <w:sz w:val="22"/>
          <w:szCs w:val="22"/>
        </w:rPr>
        <w:t xml:space="preserve"> and other requests for info about the destination</w:t>
      </w:r>
      <w:r w:rsidR="00055DD1" w:rsidRPr="00D47C54">
        <w:rPr>
          <w:rFonts w:ascii="Arial" w:hAnsi="Arial" w:cs="Arial"/>
          <w:sz w:val="22"/>
          <w:szCs w:val="22"/>
        </w:rPr>
        <w:t>.</w:t>
      </w:r>
    </w:p>
    <w:p w14:paraId="03FAEBC6" w14:textId="14A0E928" w:rsidR="00380EC8" w:rsidRDefault="00380EC8" w:rsidP="00380EC8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2"/>
        </w:rPr>
      </w:pPr>
    </w:p>
    <w:p w14:paraId="18AB81C0" w14:textId="1C30AD1C" w:rsidR="003E7A8E" w:rsidRDefault="00967032" w:rsidP="00FE63C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this role, you will work closely with the destination content manager</w:t>
      </w:r>
      <w:r w:rsidR="003A23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C315DF">
        <w:rPr>
          <w:rFonts w:ascii="Arial" w:hAnsi="Arial" w:cs="Arial"/>
          <w:sz w:val="22"/>
          <w:szCs w:val="22"/>
        </w:rPr>
        <w:t>deliver</w:t>
      </w:r>
      <w:r>
        <w:rPr>
          <w:rFonts w:ascii="Arial" w:hAnsi="Arial" w:cs="Arial"/>
          <w:sz w:val="22"/>
          <w:szCs w:val="22"/>
        </w:rPr>
        <w:t xml:space="preserve"> integrated destination content activity</w:t>
      </w:r>
      <w:r w:rsidR="002407BB">
        <w:rPr>
          <w:rFonts w:ascii="Arial" w:hAnsi="Arial" w:cs="Arial"/>
          <w:sz w:val="22"/>
          <w:szCs w:val="22"/>
        </w:rPr>
        <w:t>, as guided by our content strategy</w:t>
      </w:r>
      <w:r w:rsidR="000B6337">
        <w:rPr>
          <w:rFonts w:ascii="Arial" w:hAnsi="Arial" w:cs="Arial"/>
          <w:sz w:val="22"/>
          <w:szCs w:val="22"/>
        </w:rPr>
        <w:t>. Your work will help NGI to achieve the aims of the Destination Management Plan.</w:t>
      </w:r>
    </w:p>
    <w:p w14:paraId="5D4F5D40" w14:textId="77777777" w:rsidR="003E7A8E" w:rsidRDefault="003E7A8E" w:rsidP="00FE63C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A48BA24" w14:textId="77777777" w:rsidR="00406343" w:rsidRDefault="00967032" w:rsidP="00C424C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have specific responsibility for </w:t>
      </w:r>
      <w:r w:rsidR="00D643E7">
        <w:rPr>
          <w:rFonts w:ascii="Arial" w:hAnsi="Arial" w:cs="Arial"/>
          <w:sz w:val="22"/>
          <w:szCs w:val="22"/>
        </w:rPr>
        <w:t xml:space="preserve">managing </w:t>
      </w:r>
      <w:r w:rsidR="00845381">
        <w:rPr>
          <w:rFonts w:ascii="Arial" w:hAnsi="Arial" w:cs="Arial"/>
          <w:sz w:val="22"/>
          <w:szCs w:val="22"/>
        </w:rPr>
        <w:t xml:space="preserve">NGI’s internal image </w:t>
      </w:r>
      <w:r w:rsidR="003F7402">
        <w:rPr>
          <w:rFonts w:ascii="Arial" w:hAnsi="Arial" w:cs="Arial"/>
          <w:sz w:val="22"/>
          <w:szCs w:val="22"/>
        </w:rPr>
        <w:t xml:space="preserve">and video </w:t>
      </w:r>
      <w:r w:rsidR="00845381">
        <w:rPr>
          <w:rFonts w:ascii="Arial" w:hAnsi="Arial" w:cs="Arial"/>
          <w:sz w:val="22"/>
          <w:szCs w:val="22"/>
        </w:rPr>
        <w:t>librar</w:t>
      </w:r>
      <w:r w:rsidR="003F7402">
        <w:rPr>
          <w:rFonts w:ascii="Arial" w:hAnsi="Arial" w:cs="Arial"/>
          <w:sz w:val="22"/>
          <w:szCs w:val="22"/>
        </w:rPr>
        <w:t>ies.</w:t>
      </w:r>
      <w:r w:rsidR="0025433B">
        <w:rPr>
          <w:rFonts w:ascii="Arial" w:hAnsi="Arial" w:cs="Arial"/>
          <w:sz w:val="22"/>
          <w:szCs w:val="22"/>
        </w:rPr>
        <w:t xml:space="preserve"> You will also deliver campaigns</w:t>
      </w:r>
      <w:r w:rsidR="0025433B" w:rsidRPr="009F7D12">
        <w:rPr>
          <w:rFonts w:ascii="Arial" w:hAnsi="Arial" w:cs="Arial"/>
          <w:sz w:val="22"/>
          <w:szCs w:val="22"/>
        </w:rPr>
        <w:t xml:space="preserve"> on our leisure channels for advertisers </w:t>
      </w:r>
      <w:proofErr w:type="gramStart"/>
      <w:r w:rsidR="0025433B" w:rsidRPr="009F7D12">
        <w:rPr>
          <w:rFonts w:ascii="Arial" w:hAnsi="Arial" w:cs="Arial"/>
          <w:sz w:val="22"/>
          <w:szCs w:val="22"/>
        </w:rPr>
        <w:t>e.g.</w:t>
      </w:r>
      <w:proofErr w:type="gramEnd"/>
      <w:r w:rsidR="0025433B" w:rsidRPr="009F7D12">
        <w:rPr>
          <w:rFonts w:ascii="Arial" w:hAnsi="Arial" w:cs="Arial"/>
          <w:sz w:val="22"/>
          <w:szCs w:val="22"/>
        </w:rPr>
        <w:t xml:space="preserve"> solus emails and website advertising</w:t>
      </w:r>
      <w:r w:rsidR="0025433B">
        <w:rPr>
          <w:rFonts w:ascii="Arial" w:hAnsi="Arial" w:cs="Arial"/>
          <w:sz w:val="22"/>
          <w:szCs w:val="22"/>
        </w:rPr>
        <w:t xml:space="preserve"> and </w:t>
      </w:r>
      <w:r w:rsidR="00CA0F3C">
        <w:rPr>
          <w:rFonts w:ascii="Arial" w:hAnsi="Arial" w:cs="Arial"/>
          <w:sz w:val="22"/>
          <w:szCs w:val="22"/>
        </w:rPr>
        <w:t xml:space="preserve">look for opportunities to increase revenues through our digital </w:t>
      </w:r>
      <w:r w:rsidR="00FE63C8">
        <w:rPr>
          <w:rFonts w:ascii="Arial" w:hAnsi="Arial" w:cs="Arial"/>
          <w:sz w:val="22"/>
          <w:szCs w:val="22"/>
        </w:rPr>
        <w:t>channels</w:t>
      </w:r>
      <w:r w:rsidR="00BB4AD0">
        <w:rPr>
          <w:rFonts w:ascii="Arial" w:hAnsi="Arial" w:cs="Arial"/>
          <w:sz w:val="22"/>
          <w:szCs w:val="22"/>
        </w:rPr>
        <w:t>.</w:t>
      </w:r>
    </w:p>
    <w:p w14:paraId="29AB4707" w14:textId="77777777" w:rsidR="00406343" w:rsidRDefault="00406343" w:rsidP="00C424C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0E929E8" w14:textId="44F8C357" w:rsidR="00C60B73" w:rsidRDefault="00587CEC" w:rsidP="00C424C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be a key point of contact for tourism and hospitality partners we work with</w:t>
      </w:r>
      <w:r w:rsidR="00F34301">
        <w:rPr>
          <w:rFonts w:ascii="Arial" w:hAnsi="Arial" w:cs="Arial"/>
          <w:sz w:val="22"/>
          <w:szCs w:val="22"/>
        </w:rPr>
        <w:t xml:space="preserve">, ensuring we represent them with accuracy and impact on our channels and </w:t>
      </w:r>
      <w:r w:rsidR="00D47C54">
        <w:rPr>
          <w:rFonts w:ascii="Arial" w:hAnsi="Arial" w:cs="Arial"/>
          <w:sz w:val="22"/>
          <w:szCs w:val="22"/>
        </w:rPr>
        <w:t>keeping them up to date with the work we’ve done on their behalf.</w:t>
      </w:r>
      <w:r w:rsidR="00C424C9">
        <w:rPr>
          <w:rFonts w:ascii="Arial" w:hAnsi="Arial" w:cs="Arial"/>
          <w:sz w:val="22"/>
          <w:szCs w:val="22"/>
        </w:rPr>
        <w:br/>
      </w:r>
      <w:r w:rsidR="00C424C9">
        <w:rPr>
          <w:rFonts w:ascii="Arial" w:hAnsi="Arial" w:cs="Arial"/>
          <w:sz w:val="22"/>
          <w:szCs w:val="22"/>
        </w:rPr>
        <w:br/>
        <w:t xml:space="preserve">You will </w:t>
      </w:r>
      <w:r w:rsidR="0059656E">
        <w:rPr>
          <w:rFonts w:ascii="Arial" w:hAnsi="Arial" w:cs="Arial"/>
          <w:sz w:val="22"/>
          <w:szCs w:val="22"/>
        </w:rPr>
        <w:t xml:space="preserve">be </w:t>
      </w:r>
      <w:proofErr w:type="gramStart"/>
      <w:r w:rsidR="0059656E">
        <w:rPr>
          <w:rFonts w:ascii="Arial" w:hAnsi="Arial" w:cs="Arial"/>
          <w:sz w:val="22"/>
          <w:szCs w:val="22"/>
        </w:rPr>
        <w:t>play</w:t>
      </w:r>
      <w:proofErr w:type="gramEnd"/>
      <w:r w:rsidR="0059656E">
        <w:rPr>
          <w:rFonts w:ascii="Arial" w:hAnsi="Arial" w:cs="Arial"/>
          <w:sz w:val="22"/>
          <w:szCs w:val="22"/>
        </w:rPr>
        <w:t xml:space="preserve"> an integral role </w:t>
      </w:r>
      <w:r w:rsidR="00444143">
        <w:rPr>
          <w:rFonts w:ascii="Arial" w:hAnsi="Arial" w:cs="Arial"/>
          <w:sz w:val="22"/>
          <w:szCs w:val="22"/>
        </w:rPr>
        <w:t>in the following</w:t>
      </w:r>
      <w:r w:rsidR="00A46733">
        <w:rPr>
          <w:rFonts w:ascii="Arial" w:hAnsi="Arial" w:cs="Arial"/>
          <w:sz w:val="22"/>
          <w:szCs w:val="22"/>
        </w:rPr>
        <w:t xml:space="preserve"> destination marketing</w:t>
      </w:r>
      <w:r w:rsidR="00444143">
        <w:rPr>
          <w:rFonts w:ascii="Arial" w:hAnsi="Arial" w:cs="Arial"/>
          <w:sz w:val="22"/>
          <w:szCs w:val="22"/>
        </w:rPr>
        <w:t xml:space="preserve"> projects:</w:t>
      </w:r>
    </w:p>
    <w:p w14:paraId="29BD176D" w14:textId="77777777" w:rsidR="000C56C1" w:rsidRDefault="00D924EF" w:rsidP="00D924EF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D924EF">
        <w:rPr>
          <w:rFonts w:ascii="Arial" w:hAnsi="Arial" w:cs="Arial"/>
          <w:sz w:val="22"/>
          <w:szCs w:val="22"/>
        </w:rPr>
        <w:t xml:space="preserve">Content strategy, </w:t>
      </w:r>
      <w:proofErr w:type="gramStart"/>
      <w:r w:rsidRPr="00D924EF">
        <w:rPr>
          <w:rFonts w:ascii="Arial" w:hAnsi="Arial" w:cs="Arial"/>
          <w:sz w:val="22"/>
          <w:szCs w:val="22"/>
        </w:rPr>
        <w:t>assets</w:t>
      </w:r>
      <w:proofErr w:type="gramEnd"/>
      <w:r w:rsidR="000C56C1">
        <w:rPr>
          <w:rFonts w:ascii="Arial" w:hAnsi="Arial" w:cs="Arial"/>
          <w:sz w:val="22"/>
          <w:szCs w:val="22"/>
        </w:rPr>
        <w:t xml:space="preserve"> and</w:t>
      </w:r>
      <w:r w:rsidRPr="00D924EF">
        <w:rPr>
          <w:rFonts w:ascii="Arial" w:hAnsi="Arial" w:cs="Arial"/>
          <w:sz w:val="22"/>
          <w:szCs w:val="22"/>
        </w:rPr>
        <w:t xml:space="preserve"> toolkit</w:t>
      </w:r>
    </w:p>
    <w:p w14:paraId="77F0E96A" w14:textId="5638741C" w:rsidR="00D924EF" w:rsidRDefault="000C56C1" w:rsidP="00D924EF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924EF" w:rsidRPr="00D924EF">
        <w:rPr>
          <w:rFonts w:ascii="Arial" w:hAnsi="Arial" w:cs="Arial"/>
          <w:sz w:val="22"/>
          <w:szCs w:val="22"/>
        </w:rPr>
        <w:t>estination stories</w:t>
      </w:r>
    </w:p>
    <w:p w14:paraId="3E0ACEC6" w14:textId="212739EE" w:rsidR="00376F67" w:rsidRPr="00D924EF" w:rsidRDefault="00376F67" w:rsidP="00D924EF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Destination partners and </w:t>
      </w:r>
      <w:r w:rsidR="00587CEC">
        <w:rPr>
          <w:rFonts w:ascii="Arial" w:hAnsi="Arial" w:cs="Arial"/>
          <w:sz w:val="22"/>
          <w:szCs w:val="22"/>
        </w:rPr>
        <w:t>sector engagement</w:t>
      </w:r>
    </w:p>
    <w:p w14:paraId="1AAA1B12" w14:textId="1A37FACD" w:rsidR="00C6194A" w:rsidRPr="00D15091" w:rsidRDefault="00D924EF" w:rsidP="00D924EF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D924EF">
        <w:rPr>
          <w:rFonts w:ascii="Arial" w:hAnsi="Arial" w:cs="Arial"/>
          <w:sz w:val="22"/>
          <w:szCs w:val="22"/>
        </w:rPr>
        <w:t xml:space="preserve">Influencers, stakeholders and </w:t>
      </w:r>
      <w:proofErr w:type="gramStart"/>
      <w:r w:rsidRPr="00D924EF">
        <w:rPr>
          <w:rFonts w:ascii="Arial" w:hAnsi="Arial" w:cs="Arial"/>
          <w:sz w:val="22"/>
          <w:szCs w:val="22"/>
        </w:rPr>
        <w:t>communities</w:t>
      </w:r>
      <w:proofErr w:type="gramEnd"/>
      <w:r w:rsidRPr="00D924EF">
        <w:rPr>
          <w:rFonts w:ascii="Arial" w:hAnsi="Arial" w:cs="Arial"/>
          <w:sz w:val="22"/>
          <w:szCs w:val="22"/>
        </w:rPr>
        <w:t xml:space="preserve"> engagement  </w:t>
      </w:r>
    </w:p>
    <w:p w14:paraId="3445A0A5" w14:textId="77777777" w:rsidR="00733CD3" w:rsidRDefault="00733CD3" w:rsidP="00C424C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B735B57" w14:textId="5AE8AD7D" w:rsidR="009F7D12" w:rsidRDefault="00C60B73" w:rsidP="0020107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C424C9">
        <w:rPr>
          <w:rFonts w:ascii="Arial" w:hAnsi="Arial" w:cs="Arial"/>
          <w:sz w:val="22"/>
          <w:szCs w:val="22"/>
        </w:rPr>
        <w:t xml:space="preserve"> </w:t>
      </w:r>
      <w:r w:rsidR="00406343">
        <w:rPr>
          <w:rFonts w:ascii="Arial" w:hAnsi="Arial" w:cs="Arial"/>
          <w:sz w:val="22"/>
          <w:szCs w:val="22"/>
        </w:rPr>
        <w:t>will be</w:t>
      </w:r>
      <w:r w:rsidR="00C424C9">
        <w:rPr>
          <w:rFonts w:ascii="Arial" w:hAnsi="Arial" w:cs="Arial"/>
          <w:sz w:val="22"/>
          <w:szCs w:val="22"/>
        </w:rPr>
        <w:t xml:space="preserve"> invited to apply </w:t>
      </w:r>
      <w:r>
        <w:rPr>
          <w:rFonts w:ascii="Arial" w:hAnsi="Arial" w:cs="Arial"/>
          <w:sz w:val="22"/>
          <w:szCs w:val="22"/>
        </w:rPr>
        <w:t>for roles in</w:t>
      </w:r>
      <w:r w:rsidR="00C424C9">
        <w:rPr>
          <w:rFonts w:ascii="Arial" w:hAnsi="Arial" w:cs="Arial"/>
          <w:sz w:val="22"/>
          <w:szCs w:val="22"/>
        </w:rPr>
        <w:t xml:space="preserve"> additional projects you have an enthusiasm for as and when they come along.</w:t>
      </w:r>
      <w:r>
        <w:rPr>
          <w:rFonts w:ascii="Arial" w:hAnsi="Arial" w:cs="Arial"/>
          <w:sz w:val="22"/>
          <w:szCs w:val="22"/>
        </w:rPr>
        <w:t xml:space="preserve"> These </w:t>
      </w:r>
      <w:r w:rsidR="004C426E">
        <w:rPr>
          <w:rFonts w:ascii="Arial" w:hAnsi="Arial" w:cs="Arial"/>
          <w:sz w:val="22"/>
          <w:szCs w:val="22"/>
        </w:rPr>
        <w:t xml:space="preserve">projects could fall under destination </w:t>
      </w:r>
      <w:proofErr w:type="spellStart"/>
      <w:r w:rsidR="004C426E">
        <w:rPr>
          <w:rFonts w:ascii="Arial" w:hAnsi="Arial" w:cs="Arial"/>
          <w:sz w:val="22"/>
          <w:szCs w:val="22"/>
        </w:rPr>
        <w:t>programmes</w:t>
      </w:r>
      <w:proofErr w:type="spellEnd"/>
      <w:r w:rsidR="00E4095B">
        <w:rPr>
          <w:rFonts w:ascii="Arial" w:hAnsi="Arial" w:cs="Arial"/>
          <w:sz w:val="22"/>
          <w:szCs w:val="22"/>
        </w:rPr>
        <w:t xml:space="preserve"> or other </w:t>
      </w:r>
      <w:proofErr w:type="spellStart"/>
      <w:r w:rsidR="00E4095B">
        <w:rPr>
          <w:rFonts w:ascii="Arial" w:hAnsi="Arial" w:cs="Arial"/>
          <w:sz w:val="22"/>
          <w:szCs w:val="22"/>
        </w:rPr>
        <w:t>programmes</w:t>
      </w:r>
      <w:proofErr w:type="spellEnd"/>
      <w:r w:rsidR="00E4095B">
        <w:rPr>
          <w:rFonts w:ascii="Arial" w:hAnsi="Arial" w:cs="Arial"/>
          <w:sz w:val="22"/>
          <w:szCs w:val="22"/>
        </w:rPr>
        <w:t xml:space="preserve"> across NGI.</w:t>
      </w:r>
    </w:p>
    <w:p w14:paraId="1D2AE4C6" w14:textId="77777777" w:rsidR="00D47C54" w:rsidRDefault="00D47C54" w:rsidP="0020107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DAFEF42" w14:textId="3E66F043" w:rsidR="009F7D12" w:rsidRDefault="009F7D12" w:rsidP="00380EC8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2"/>
        </w:rPr>
      </w:pPr>
    </w:p>
    <w:p w14:paraId="33C4BAFD" w14:textId="77777777" w:rsidR="00023D40" w:rsidRDefault="00023D40" w:rsidP="00023D40">
      <w:pPr>
        <w:ind w:left="-709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>PERSON SPECIFICATION</w:t>
      </w:r>
    </w:p>
    <w:p w14:paraId="1D46402C" w14:textId="77777777" w:rsidR="00023D40" w:rsidRDefault="00023D40" w:rsidP="00023D40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5245"/>
        <w:gridCol w:w="2375"/>
      </w:tblGrid>
      <w:tr w:rsidR="00023D40" w14:paraId="336B002F" w14:textId="77777777" w:rsidTr="00E6034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B189DAB" w14:textId="77777777" w:rsidR="00023D40" w:rsidRDefault="00023D40" w:rsidP="0027536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6A65801C" w14:textId="77777777" w:rsidR="00023D40" w:rsidRDefault="00023D40" w:rsidP="0027536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CATEGORY</w:t>
            </w:r>
          </w:p>
          <w:p w14:paraId="52F0ADF4" w14:textId="77777777" w:rsidR="00023D40" w:rsidRDefault="00023D40" w:rsidP="0027536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64E462D" w14:textId="77777777" w:rsidR="00023D40" w:rsidRDefault="00023D40" w:rsidP="0027536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33E712B3" w14:textId="77777777" w:rsidR="00023D40" w:rsidRDefault="00023D40" w:rsidP="0027536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ESSENTIAL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2C53BA9" w14:textId="77777777" w:rsidR="00023D40" w:rsidRDefault="00023D40" w:rsidP="0027536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238EAC0C" w14:textId="77777777" w:rsidR="00023D40" w:rsidRDefault="00023D40" w:rsidP="0027536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DESIRABLE</w:t>
            </w:r>
          </w:p>
        </w:tc>
      </w:tr>
      <w:tr w:rsidR="00023D40" w14:paraId="4E32FB05" w14:textId="77777777" w:rsidTr="00E6034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AEA" w14:textId="77777777" w:rsidR="00023D40" w:rsidRDefault="00023D40" w:rsidP="00275368">
            <w:pPr>
              <w:spacing w:line="276" w:lineRule="auto"/>
              <w:ind w:left="180" w:hanging="180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 xml:space="preserve">1. SKILLS, </w:t>
            </w:r>
            <w:proofErr w:type="gramStart"/>
            <w: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KNOWLEDGE</w:t>
            </w:r>
            <w:proofErr w:type="gramEnd"/>
            <w: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 xml:space="preserve"> AND APTITUDES</w:t>
            </w:r>
          </w:p>
          <w:p w14:paraId="3F5F438E" w14:textId="77777777" w:rsidR="00023D40" w:rsidRDefault="00023D40" w:rsidP="00275368">
            <w:pPr>
              <w:spacing w:line="276" w:lineRule="auto"/>
              <w:ind w:left="180" w:hanging="180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44AF828A" w14:textId="77777777" w:rsidR="00023D40" w:rsidRDefault="00023D40" w:rsidP="00275368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1C2FCDD0" w14:textId="77777777" w:rsidR="00023D40" w:rsidRDefault="00023D40" w:rsidP="00275368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70F76AB1" w14:textId="77777777" w:rsidR="00023D40" w:rsidRDefault="00023D40" w:rsidP="00275368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5EC5091A" w14:textId="77777777" w:rsidR="00023D40" w:rsidRDefault="00023D40" w:rsidP="00275368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47FB0D93" w14:textId="77777777" w:rsidR="00023D40" w:rsidRDefault="00023D40" w:rsidP="00275368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0544A629" w14:textId="77777777" w:rsidR="00023D40" w:rsidRDefault="00023D40" w:rsidP="00275368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35A719A2" w14:textId="77777777" w:rsidR="00023D40" w:rsidRDefault="00023D40" w:rsidP="00275368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322B" w14:textId="76CD7029" w:rsidR="00023D40" w:rsidRDefault="00BA78D8" w:rsidP="00023D40">
            <w:pPr>
              <w:numPr>
                <w:ilvl w:val="0"/>
                <w:numId w:val="9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Strong practical knowledge of digital marketing tools </w:t>
            </w:r>
            <w:r w:rsidR="00E87AE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and techniques</w:t>
            </w:r>
            <w:r w:rsidR="00023D4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1E847F0E" w14:textId="5AE5C5DD" w:rsidR="00023D40" w:rsidRDefault="00023D40" w:rsidP="00023D40">
            <w:pPr>
              <w:numPr>
                <w:ilvl w:val="0"/>
                <w:numId w:val="9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A demonstrable ability to develop and maintain strong and productive relationships with </w:t>
            </w:r>
            <w:r w:rsidR="00BA78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 range of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contacts.</w:t>
            </w:r>
          </w:p>
          <w:p w14:paraId="5C0AF0FC" w14:textId="77777777" w:rsidR="00023D40" w:rsidRDefault="00023D40" w:rsidP="00023D40">
            <w:pPr>
              <w:numPr>
                <w:ilvl w:val="0"/>
                <w:numId w:val="9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Excellent copywriting, English language, </w:t>
            </w:r>
            <w:proofErr w:type="gramStart"/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communication</w:t>
            </w:r>
            <w:proofErr w:type="gramEnd"/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and interpersonal skills.</w:t>
            </w:r>
          </w:p>
          <w:p w14:paraId="2ACBD687" w14:textId="77777777" w:rsidR="00023D40" w:rsidRDefault="00023D40" w:rsidP="00023D40">
            <w:pPr>
              <w:numPr>
                <w:ilvl w:val="0"/>
                <w:numId w:val="9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Excellent attention to detail.</w:t>
            </w:r>
          </w:p>
          <w:p w14:paraId="225A3209" w14:textId="724D6BFA" w:rsidR="008008A5" w:rsidRDefault="00195A58" w:rsidP="00023D40">
            <w:pPr>
              <w:numPr>
                <w:ilvl w:val="0"/>
                <w:numId w:val="9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Knowledge of </w:t>
            </w:r>
            <w:r w:rsidR="00F0187B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what NewcastleGateshead has to offer visitors.</w:t>
            </w:r>
          </w:p>
          <w:p w14:paraId="68F1D0DB" w14:textId="77777777" w:rsidR="00023D40" w:rsidRDefault="00023D40" w:rsidP="00023D40">
            <w:pPr>
              <w:numPr>
                <w:ilvl w:val="0"/>
                <w:numId w:val="9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Professional and committed approach.</w:t>
            </w:r>
          </w:p>
          <w:p w14:paraId="1FE65D44" w14:textId="77777777" w:rsidR="00023D40" w:rsidRDefault="00023D40" w:rsidP="00023D40">
            <w:pPr>
              <w:numPr>
                <w:ilvl w:val="0"/>
                <w:numId w:val="9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Organised</w:t>
            </w:r>
            <w:proofErr w:type="spellEnd"/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and excellent time manager.</w:t>
            </w:r>
          </w:p>
          <w:p w14:paraId="6394CF45" w14:textId="77777777" w:rsidR="00023D40" w:rsidRDefault="00023D40" w:rsidP="00023D40">
            <w:pPr>
              <w:numPr>
                <w:ilvl w:val="0"/>
                <w:numId w:val="9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Strong administrative skills and PC literate. </w:t>
            </w:r>
          </w:p>
          <w:p w14:paraId="5EE0748A" w14:textId="77777777" w:rsidR="00023D40" w:rsidRDefault="00023D40" w:rsidP="00023D40">
            <w:pPr>
              <w:numPr>
                <w:ilvl w:val="0"/>
                <w:numId w:val="9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Strong presentation skills.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B03E" w14:textId="00B23B77" w:rsidR="00023D40" w:rsidRPr="00E87AED" w:rsidRDefault="00E87AED" w:rsidP="00023D40">
            <w:pPr>
              <w:numPr>
                <w:ilvl w:val="0"/>
                <w:numId w:val="9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Proficient with Mailchimp.</w:t>
            </w:r>
          </w:p>
          <w:p w14:paraId="23DD6D34" w14:textId="7A6F939C" w:rsidR="00E87AED" w:rsidRPr="00D02CB3" w:rsidRDefault="00D02CB3" w:rsidP="00023D40">
            <w:pPr>
              <w:numPr>
                <w:ilvl w:val="0"/>
                <w:numId w:val="9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D02CB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Ability to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create visually appealing graphics and documents, following </w:t>
            </w:r>
            <w:r w:rsidR="00D378BA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brand guidelines.</w:t>
            </w:r>
          </w:p>
          <w:p w14:paraId="30ED19C2" w14:textId="77777777" w:rsidR="00023D40" w:rsidRDefault="00023D40" w:rsidP="00275368">
            <w:pPr>
              <w:overflowPunct/>
              <w:autoSpaceDE/>
              <w:adjustRightInd/>
              <w:spacing w:line="276" w:lineRule="auto"/>
              <w:ind w:left="360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1301FC26" w14:textId="77777777" w:rsidR="00023D40" w:rsidRDefault="00023D40" w:rsidP="00275368">
            <w:pPr>
              <w:overflowPunct/>
              <w:autoSpaceDE/>
              <w:adjustRightInd/>
              <w:spacing w:line="276" w:lineRule="auto"/>
              <w:ind w:left="360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023D40" w14:paraId="36942E80" w14:textId="77777777" w:rsidTr="00E6034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D805" w14:textId="77777777" w:rsidR="00023D40" w:rsidRDefault="00023D40" w:rsidP="00275368">
            <w:pPr>
              <w:spacing w:line="276" w:lineRule="auto"/>
              <w:ind w:left="360" w:hanging="360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2.  QUALIFICATIONS   AND TRAINING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EC31" w14:textId="77777777" w:rsidR="00023D40" w:rsidRDefault="00023D40" w:rsidP="00023D40">
            <w:pPr>
              <w:numPr>
                <w:ilvl w:val="0"/>
                <w:numId w:val="10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Graduate or equivalent.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EC5E" w14:textId="0F378092" w:rsidR="00023D40" w:rsidRDefault="00023D40" w:rsidP="00023D40">
            <w:pPr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Professional </w:t>
            </w:r>
            <w:r w:rsidR="001A4C9C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marketing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qualifications.</w:t>
            </w:r>
          </w:p>
          <w:p w14:paraId="61ACA072" w14:textId="77777777" w:rsidR="00023D40" w:rsidRDefault="00023D40" w:rsidP="00275368">
            <w:pPr>
              <w:spacing w:line="276" w:lineRule="auto"/>
              <w:ind w:left="360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023D40" w14:paraId="2E34F1F8" w14:textId="77777777" w:rsidTr="00E6034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AC5B" w14:textId="77777777" w:rsidR="00023D40" w:rsidRDefault="00023D40" w:rsidP="00275368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3. EXPERIENCE</w:t>
            </w:r>
          </w:p>
          <w:p w14:paraId="46890051" w14:textId="77777777" w:rsidR="00023D40" w:rsidRDefault="00023D40" w:rsidP="00275368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10DDF494" w14:textId="77777777" w:rsidR="00023D40" w:rsidRDefault="00023D40" w:rsidP="00275368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2DFC7A61" w14:textId="77777777" w:rsidR="00023D40" w:rsidRDefault="00023D40" w:rsidP="00275368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5AA1" w14:textId="6ADF41A9" w:rsidR="00D034A5" w:rsidRDefault="00D034A5" w:rsidP="00023D40">
            <w:pPr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2+ years’ experience in </w:t>
            </w:r>
            <w:r w:rsidR="0062182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 digital marketing role.</w:t>
            </w:r>
          </w:p>
          <w:p w14:paraId="49EF9FF2" w14:textId="3C84AF85" w:rsidR="00023D40" w:rsidRDefault="00023D40" w:rsidP="00023D40">
            <w:pPr>
              <w:numPr>
                <w:ilvl w:val="0"/>
                <w:numId w:val="11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Experience </w:t>
            </w:r>
            <w:r w:rsidR="00D034A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of using website content management systems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</w:p>
          <w:p w14:paraId="0911ED5E" w14:textId="77777777" w:rsidR="00023D40" w:rsidRPr="00D378BA" w:rsidRDefault="00023D40" w:rsidP="00023D40">
            <w:pPr>
              <w:numPr>
                <w:ilvl w:val="0"/>
                <w:numId w:val="12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Experience of using key social media platforms and tools.</w:t>
            </w:r>
          </w:p>
          <w:p w14:paraId="4AEFC189" w14:textId="77777777" w:rsidR="00D378BA" w:rsidRPr="00A3081F" w:rsidRDefault="00D378BA" w:rsidP="00023D40">
            <w:pPr>
              <w:numPr>
                <w:ilvl w:val="0"/>
                <w:numId w:val="12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Experience working with suppliers and agencies.</w:t>
            </w:r>
          </w:p>
          <w:p w14:paraId="6014D869" w14:textId="535A32A0" w:rsidR="00A3081F" w:rsidRDefault="00A3081F" w:rsidP="00023D40">
            <w:pPr>
              <w:numPr>
                <w:ilvl w:val="0"/>
                <w:numId w:val="12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Experience using </w:t>
            </w:r>
            <w:proofErr w:type="spellStart"/>
            <w:r w:rsidR="00E6034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Miscrosoft</w:t>
            </w:r>
            <w:proofErr w:type="spellEnd"/>
            <w:r w:rsidR="00E6034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Office programs: Word, Outlook, Excel, PowerPoint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BD0" w14:textId="77E235C0" w:rsidR="00023D40" w:rsidRPr="0061321B" w:rsidRDefault="00D034A5" w:rsidP="00023D40">
            <w:pPr>
              <w:pStyle w:val="ListParagraph"/>
              <w:numPr>
                <w:ilvl w:val="0"/>
                <w:numId w:val="12"/>
              </w:numPr>
              <w:overflowPunct/>
              <w:autoSpaceDE/>
              <w:adjustRightInd/>
              <w:spacing w:line="276" w:lineRule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Marketing</w:t>
            </w:r>
            <w:r w:rsidR="00023D40" w:rsidRPr="0061321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experience within the travel, </w:t>
            </w:r>
            <w:proofErr w:type="gramStart"/>
            <w:r w:rsidR="00023D40" w:rsidRPr="0061321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tourism</w:t>
            </w:r>
            <w:proofErr w:type="gramEnd"/>
            <w:r w:rsidR="00023D40" w:rsidRPr="0061321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and hospitality sector.</w:t>
            </w:r>
          </w:p>
        </w:tc>
      </w:tr>
      <w:tr w:rsidR="00023D40" w14:paraId="6781DB7F" w14:textId="77777777" w:rsidTr="00E6034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94E7" w14:textId="77777777" w:rsidR="00023D40" w:rsidRDefault="00023D40" w:rsidP="00275368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4. DISPOSITION</w:t>
            </w:r>
          </w:p>
          <w:p w14:paraId="15E44BA5" w14:textId="77777777" w:rsidR="00023D40" w:rsidRDefault="00023D40" w:rsidP="00275368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7236B7BB" w14:textId="77777777" w:rsidR="00023D40" w:rsidRDefault="00023D40" w:rsidP="00275368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38336304" w14:textId="77777777" w:rsidR="00023D40" w:rsidRDefault="00023D40" w:rsidP="00275368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266A6174" w14:textId="77777777" w:rsidR="00023D40" w:rsidRDefault="00023D40" w:rsidP="00275368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5A29602D" w14:textId="77777777" w:rsidR="00023D40" w:rsidRDefault="00023D40" w:rsidP="00275368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14:paraId="005B91AB" w14:textId="77777777" w:rsidR="00023D40" w:rsidRDefault="00023D40" w:rsidP="00275368">
            <w:pPr>
              <w:spacing w:line="276" w:lineRule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EF23" w14:textId="77777777" w:rsidR="00023D40" w:rsidRDefault="00023D40" w:rsidP="00023D40">
            <w:pPr>
              <w:numPr>
                <w:ilvl w:val="0"/>
                <w:numId w:val="13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Able to work under pressure.</w:t>
            </w:r>
          </w:p>
          <w:p w14:paraId="36B5FD64" w14:textId="77777777" w:rsidR="00023D40" w:rsidRDefault="00023D40" w:rsidP="00023D40">
            <w:pPr>
              <w:numPr>
                <w:ilvl w:val="0"/>
                <w:numId w:val="13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Flexible, </w:t>
            </w:r>
            <w:proofErr w:type="gramStart"/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reliable</w:t>
            </w:r>
            <w:proofErr w:type="gramEnd"/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and loyal.</w:t>
            </w:r>
          </w:p>
          <w:p w14:paraId="7EC6A7DC" w14:textId="77777777" w:rsidR="00023D40" w:rsidRDefault="00023D40" w:rsidP="00023D40">
            <w:pPr>
              <w:numPr>
                <w:ilvl w:val="0"/>
                <w:numId w:val="13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Personable.</w:t>
            </w:r>
          </w:p>
          <w:p w14:paraId="2622AE84" w14:textId="77777777" w:rsidR="00023D40" w:rsidRDefault="00023D40" w:rsidP="00023D40">
            <w:pPr>
              <w:numPr>
                <w:ilvl w:val="0"/>
                <w:numId w:val="13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Creative.</w:t>
            </w:r>
          </w:p>
          <w:p w14:paraId="1B8DC0B7" w14:textId="77777777" w:rsidR="00023D40" w:rsidRDefault="00023D40" w:rsidP="00023D40">
            <w:pPr>
              <w:numPr>
                <w:ilvl w:val="0"/>
                <w:numId w:val="13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Team player.</w:t>
            </w:r>
          </w:p>
          <w:p w14:paraId="28270041" w14:textId="77777777" w:rsidR="00023D40" w:rsidRDefault="00023D40" w:rsidP="00023D40">
            <w:pPr>
              <w:numPr>
                <w:ilvl w:val="0"/>
                <w:numId w:val="13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Conscientious.</w:t>
            </w:r>
          </w:p>
          <w:p w14:paraId="7B4173EF" w14:textId="77777777" w:rsidR="00023D40" w:rsidRDefault="00023D40" w:rsidP="00023D40">
            <w:pPr>
              <w:numPr>
                <w:ilvl w:val="0"/>
                <w:numId w:val="13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Positive attitude.</w:t>
            </w:r>
          </w:p>
          <w:p w14:paraId="19098C1E" w14:textId="77777777" w:rsidR="00023D40" w:rsidRDefault="00023D40" w:rsidP="00023D40">
            <w:pPr>
              <w:numPr>
                <w:ilvl w:val="0"/>
                <w:numId w:val="13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Confident with an ability to negotiate.</w:t>
            </w:r>
          </w:p>
          <w:p w14:paraId="1E510AC8" w14:textId="77777777" w:rsidR="00023D40" w:rsidRDefault="00023D40" w:rsidP="00023D40">
            <w:pPr>
              <w:numPr>
                <w:ilvl w:val="0"/>
                <w:numId w:val="13"/>
              </w:numPr>
              <w:overflowPunct/>
              <w:autoSpaceDE/>
              <w:adjustRightInd/>
              <w:spacing w:line="276" w:lineRule="auto"/>
              <w:textAlignment w:val="auto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A self-starter and highly motivated to succeed.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0C2" w14:textId="77777777" w:rsidR="00023D40" w:rsidRDefault="00023D40" w:rsidP="00275368">
            <w:pPr>
              <w:overflowPunct/>
              <w:autoSpaceDE/>
              <w:adjustRightInd/>
              <w:spacing w:line="276" w:lineRule="auto"/>
              <w:ind w:left="360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7BCE79BD" w14:textId="77777777" w:rsidR="00023D40" w:rsidRPr="0010229C" w:rsidRDefault="00023D40" w:rsidP="00023D4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37B850C" w14:textId="77777777" w:rsidR="0000320A" w:rsidRPr="00380EC8" w:rsidRDefault="0000320A" w:rsidP="00AA6F3F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54237C7" w14:textId="77777777" w:rsidR="008F6A36" w:rsidRPr="008F6A36" w:rsidRDefault="008F6A36" w:rsidP="00AA6F3F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sectPr w:rsidR="008F6A36" w:rsidRPr="008F6A36" w:rsidSect="00CF7231">
      <w:headerReference w:type="default" r:id="rId10"/>
      <w:pgSz w:w="11909" w:h="16834" w:code="9"/>
      <w:pgMar w:top="1843" w:right="852" w:bottom="567" w:left="1440" w:header="284" w:footer="706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E5C2" w14:textId="77777777" w:rsidR="00E15B2B" w:rsidRDefault="00E15B2B">
      <w:r>
        <w:separator/>
      </w:r>
    </w:p>
  </w:endnote>
  <w:endnote w:type="continuationSeparator" w:id="0">
    <w:p w14:paraId="41FEB614" w14:textId="77777777" w:rsidR="00E15B2B" w:rsidRDefault="00E15B2B">
      <w:r>
        <w:continuationSeparator/>
      </w:r>
    </w:p>
  </w:endnote>
  <w:endnote w:type="continuationNotice" w:id="1">
    <w:p w14:paraId="734682C0" w14:textId="77777777" w:rsidR="00E15B2B" w:rsidRDefault="00E15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BC63" w14:textId="77777777" w:rsidR="00E15B2B" w:rsidRDefault="00E15B2B">
      <w:r>
        <w:separator/>
      </w:r>
    </w:p>
  </w:footnote>
  <w:footnote w:type="continuationSeparator" w:id="0">
    <w:p w14:paraId="210AC28A" w14:textId="77777777" w:rsidR="00E15B2B" w:rsidRDefault="00E15B2B">
      <w:r>
        <w:continuationSeparator/>
      </w:r>
    </w:p>
  </w:footnote>
  <w:footnote w:type="continuationNotice" w:id="1">
    <w:p w14:paraId="10A9440C" w14:textId="77777777" w:rsidR="00E15B2B" w:rsidRDefault="00E15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6673" w14:textId="77777777" w:rsidR="00CF7231" w:rsidRDefault="00176568" w:rsidP="00CF7231">
    <w:pPr>
      <w:pStyle w:val="Header"/>
      <w:tabs>
        <w:tab w:val="clear" w:pos="9026"/>
        <w:tab w:val="right" w:pos="9214"/>
      </w:tabs>
      <w:ind w:right="-448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8E21A" wp14:editId="03E6B21A">
          <wp:simplePos x="0" y="0"/>
          <wp:positionH relativeFrom="page">
            <wp:align>center</wp:align>
          </wp:positionH>
          <wp:positionV relativeFrom="paragraph">
            <wp:posOffset>-18415</wp:posOffset>
          </wp:positionV>
          <wp:extent cx="1942803" cy="866574"/>
          <wp:effectExtent l="0" t="0" r="635" b="0"/>
          <wp:wrapTight wrapText="bothSides">
            <wp:wrapPolygon edited="0">
              <wp:start x="0" y="0"/>
              <wp:lineTo x="0" y="20903"/>
              <wp:lineTo x="21395" y="20903"/>
              <wp:lineTo x="21395" y="0"/>
              <wp:lineTo x="0" y="0"/>
            </wp:wrapPolygon>
          </wp:wrapTight>
          <wp:docPr id="5" name="Picture 5" descr="T:\Images\NGI Image Library\Logos\NewcastleGateshead Initiative Logos\New 2017 logo\NGI\NG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Images\NGI Image Library\Logos\NewcastleGateshead Initiative Logos\New 2017 logo\NGI\NGI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13" t="30090" r="17031" b="28760"/>
                  <a:stretch/>
                </pic:blipFill>
                <pic:spPr bwMode="auto">
                  <a:xfrm>
                    <a:off x="0" y="0"/>
                    <a:ext cx="1942803" cy="8665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DC0"/>
    <w:multiLevelType w:val="hybridMultilevel"/>
    <w:tmpl w:val="1FE01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5D57"/>
    <w:multiLevelType w:val="hybridMultilevel"/>
    <w:tmpl w:val="8A4C08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76D3F"/>
    <w:multiLevelType w:val="hybridMultilevel"/>
    <w:tmpl w:val="ABA44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BDC"/>
    <w:multiLevelType w:val="hybridMultilevel"/>
    <w:tmpl w:val="9680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2E9F"/>
    <w:multiLevelType w:val="hybridMultilevel"/>
    <w:tmpl w:val="81C4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6DF5"/>
    <w:multiLevelType w:val="hybridMultilevel"/>
    <w:tmpl w:val="4802EE12"/>
    <w:lvl w:ilvl="0" w:tplc="25F0C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14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62EE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81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41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81F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87B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C96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E30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77071"/>
    <w:multiLevelType w:val="hybridMultilevel"/>
    <w:tmpl w:val="F6804300"/>
    <w:lvl w:ilvl="0" w:tplc="D1F419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B87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A3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E9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8DC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E75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89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A07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2E3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A213D"/>
    <w:multiLevelType w:val="hybridMultilevel"/>
    <w:tmpl w:val="C70C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F38BD"/>
    <w:multiLevelType w:val="hybridMultilevel"/>
    <w:tmpl w:val="E842E1A6"/>
    <w:lvl w:ilvl="0" w:tplc="8A9CE7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E2A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255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69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63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29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08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84A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0C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0C3DD3"/>
    <w:multiLevelType w:val="hybridMultilevel"/>
    <w:tmpl w:val="0DB887DC"/>
    <w:lvl w:ilvl="0" w:tplc="687E1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9A8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657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81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E6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8C7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A8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C50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A8E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44816"/>
    <w:multiLevelType w:val="hybridMultilevel"/>
    <w:tmpl w:val="917CC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A3AA4"/>
    <w:multiLevelType w:val="hybridMultilevel"/>
    <w:tmpl w:val="ABA44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813B4"/>
    <w:multiLevelType w:val="hybridMultilevel"/>
    <w:tmpl w:val="10BA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9B"/>
    <w:rsid w:val="00000474"/>
    <w:rsid w:val="0000320A"/>
    <w:rsid w:val="00007AEE"/>
    <w:rsid w:val="00016474"/>
    <w:rsid w:val="00023D40"/>
    <w:rsid w:val="00044EC9"/>
    <w:rsid w:val="00054658"/>
    <w:rsid w:val="00055DD1"/>
    <w:rsid w:val="00074B48"/>
    <w:rsid w:val="00090095"/>
    <w:rsid w:val="000977CA"/>
    <w:rsid w:val="000A17EE"/>
    <w:rsid w:val="000A6B67"/>
    <w:rsid w:val="000B6337"/>
    <w:rsid w:val="000C56C1"/>
    <w:rsid w:val="00110296"/>
    <w:rsid w:val="00123230"/>
    <w:rsid w:val="0012642E"/>
    <w:rsid w:val="00141559"/>
    <w:rsid w:val="001462C0"/>
    <w:rsid w:val="00176568"/>
    <w:rsid w:val="00177DEE"/>
    <w:rsid w:val="00195232"/>
    <w:rsid w:val="00195A58"/>
    <w:rsid w:val="001A4C9C"/>
    <w:rsid w:val="00201074"/>
    <w:rsid w:val="002407BB"/>
    <w:rsid w:val="0025433B"/>
    <w:rsid w:val="00254C44"/>
    <w:rsid w:val="00260CF7"/>
    <w:rsid w:val="002629C6"/>
    <w:rsid w:val="00271F08"/>
    <w:rsid w:val="002E67A4"/>
    <w:rsid w:val="002F1479"/>
    <w:rsid w:val="002F79F8"/>
    <w:rsid w:val="00376F67"/>
    <w:rsid w:val="00380EC8"/>
    <w:rsid w:val="00386F06"/>
    <w:rsid w:val="00393719"/>
    <w:rsid w:val="00395F25"/>
    <w:rsid w:val="003A2321"/>
    <w:rsid w:val="003E7A8E"/>
    <w:rsid w:val="003F7402"/>
    <w:rsid w:val="00406343"/>
    <w:rsid w:val="00412A0E"/>
    <w:rsid w:val="0041415C"/>
    <w:rsid w:val="004216B9"/>
    <w:rsid w:val="00423334"/>
    <w:rsid w:val="004372D1"/>
    <w:rsid w:val="00444143"/>
    <w:rsid w:val="0045206B"/>
    <w:rsid w:val="00454B54"/>
    <w:rsid w:val="004C4003"/>
    <w:rsid w:val="004C426E"/>
    <w:rsid w:val="004C555F"/>
    <w:rsid w:val="004C5574"/>
    <w:rsid w:val="004C7F12"/>
    <w:rsid w:val="004D33DE"/>
    <w:rsid w:val="004E56C5"/>
    <w:rsid w:val="00587CEC"/>
    <w:rsid w:val="0059656E"/>
    <w:rsid w:val="005972EF"/>
    <w:rsid w:val="005A73FA"/>
    <w:rsid w:val="005D7609"/>
    <w:rsid w:val="00621824"/>
    <w:rsid w:val="00637C2E"/>
    <w:rsid w:val="00641D17"/>
    <w:rsid w:val="00656A46"/>
    <w:rsid w:val="00657385"/>
    <w:rsid w:val="006638C1"/>
    <w:rsid w:val="00666697"/>
    <w:rsid w:val="006667AB"/>
    <w:rsid w:val="0069225A"/>
    <w:rsid w:val="00694771"/>
    <w:rsid w:val="006A42A7"/>
    <w:rsid w:val="006D416D"/>
    <w:rsid w:val="006E78DA"/>
    <w:rsid w:val="006F5D6C"/>
    <w:rsid w:val="00733CD3"/>
    <w:rsid w:val="00735E73"/>
    <w:rsid w:val="00781225"/>
    <w:rsid w:val="007815A7"/>
    <w:rsid w:val="00783278"/>
    <w:rsid w:val="007A33AD"/>
    <w:rsid w:val="007A4D19"/>
    <w:rsid w:val="007A7C49"/>
    <w:rsid w:val="007B41E2"/>
    <w:rsid w:val="007B7063"/>
    <w:rsid w:val="007D21BA"/>
    <w:rsid w:val="007D4F43"/>
    <w:rsid w:val="008008A5"/>
    <w:rsid w:val="008444F5"/>
    <w:rsid w:val="00845381"/>
    <w:rsid w:val="00884F03"/>
    <w:rsid w:val="00885D2B"/>
    <w:rsid w:val="00895BEC"/>
    <w:rsid w:val="008D7783"/>
    <w:rsid w:val="008F6A36"/>
    <w:rsid w:val="00937284"/>
    <w:rsid w:val="00944F6A"/>
    <w:rsid w:val="00960635"/>
    <w:rsid w:val="00967032"/>
    <w:rsid w:val="00972E07"/>
    <w:rsid w:val="009D1788"/>
    <w:rsid w:val="009F7D12"/>
    <w:rsid w:val="00A14B6C"/>
    <w:rsid w:val="00A3081F"/>
    <w:rsid w:val="00A46733"/>
    <w:rsid w:val="00A8379B"/>
    <w:rsid w:val="00A9595B"/>
    <w:rsid w:val="00AA4684"/>
    <w:rsid w:val="00AA6F3F"/>
    <w:rsid w:val="00B148A0"/>
    <w:rsid w:val="00B4222A"/>
    <w:rsid w:val="00B522FA"/>
    <w:rsid w:val="00B5731C"/>
    <w:rsid w:val="00B61934"/>
    <w:rsid w:val="00B74FC4"/>
    <w:rsid w:val="00BA78D8"/>
    <w:rsid w:val="00BB4AD0"/>
    <w:rsid w:val="00BB5F7F"/>
    <w:rsid w:val="00BB6CB2"/>
    <w:rsid w:val="00C0389A"/>
    <w:rsid w:val="00C23018"/>
    <w:rsid w:val="00C315DF"/>
    <w:rsid w:val="00C424C9"/>
    <w:rsid w:val="00C60B73"/>
    <w:rsid w:val="00C6194A"/>
    <w:rsid w:val="00C84890"/>
    <w:rsid w:val="00CA0F3C"/>
    <w:rsid w:val="00CA318E"/>
    <w:rsid w:val="00CA4B8B"/>
    <w:rsid w:val="00CF2B5A"/>
    <w:rsid w:val="00CF7231"/>
    <w:rsid w:val="00D02CB3"/>
    <w:rsid w:val="00D034A5"/>
    <w:rsid w:val="00D15091"/>
    <w:rsid w:val="00D378BA"/>
    <w:rsid w:val="00D47C54"/>
    <w:rsid w:val="00D56ED7"/>
    <w:rsid w:val="00D643E7"/>
    <w:rsid w:val="00D924EF"/>
    <w:rsid w:val="00DA1AED"/>
    <w:rsid w:val="00DA1E8F"/>
    <w:rsid w:val="00DC0A2D"/>
    <w:rsid w:val="00DD780B"/>
    <w:rsid w:val="00E01454"/>
    <w:rsid w:val="00E15B2B"/>
    <w:rsid w:val="00E25AA0"/>
    <w:rsid w:val="00E31F3D"/>
    <w:rsid w:val="00E326F5"/>
    <w:rsid w:val="00E4095B"/>
    <w:rsid w:val="00E44144"/>
    <w:rsid w:val="00E51BBB"/>
    <w:rsid w:val="00E525A5"/>
    <w:rsid w:val="00E60344"/>
    <w:rsid w:val="00E63A38"/>
    <w:rsid w:val="00E67708"/>
    <w:rsid w:val="00E8209F"/>
    <w:rsid w:val="00E87052"/>
    <w:rsid w:val="00E87125"/>
    <w:rsid w:val="00E87AED"/>
    <w:rsid w:val="00EA5992"/>
    <w:rsid w:val="00EC6E23"/>
    <w:rsid w:val="00EE7B4F"/>
    <w:rsid w:val="00F0187B"/>
    <w:rsid w:val="00F34301"/>
    <w:rsid w:val="00F40C35"/>
    <w:rsid w:val="00F627F2"/>
    <w:rsid w:val="00FB2160"/>
    <w:rsid w:val="00FB226B"/>
    <w:rsid w:val="00FB2686"/>
    <w:rsid w:val="00FB4AE4"/>
    <w:rsid w:val="00FE09E9"/>
    <w:rsid w:val="00FE63C8"/>
    <w:rsid w:val="05345C9C"/>
    <w:rsid w:val="0C1D9446"/>
    <w:rsid w:val="1A3738F0"/>
    <w:rsid w:val="44DEE1D5"/>
    <w:rsid w:val="4E294DC5"/>
    <w:rsid w:val="7EAC9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17B0"/>
  <w15:chartTrackingRefBased/>
  <w15:docId w15:val="{45FE0369-0A5F-416A-A745-DBACBAC1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8379B"/>
    <w:pPr>
      <w:keepNext/>
      <w:outlineLvl w:val="0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79B"/>
    <w:rPr>
      <w:rFonts w:ascii="Garamond" w:eastAsia="Times New Roman" w:hAnsi="Garamond" w:cs="Times New Roman"/>
      <w:b/>
      <w:bCs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8379B"/>
    <w:pPr>
      <w:ind w:left="720"/>
    </w:pPr>
  </w:style>
  <w:style w:type="paragraph" w:styleId="Header">
    <w:name w:val="header"/>
    <w:basedOn w:val="Normal"/>
    <w:link w:val="HeaderChar"/>
    <w:rsid w:val="00A837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379B"/>
    <w:rPr>
      <w:rFonts w:ascii="Garamond" w:eastAsia="Times New Roman" w:hAnsi="Garamond" w:cs="Times New Roman"/>
      <w:sz w:val="24"/>
      <w:szCs w:val="20"/>
      <w:lang w:val="en-US"/>
    </w:rPr>
  </w:style>
  <w:style w:type="paragraph" w:customStyle="1" w:styleId="Normal1">
    <w:name w:val="Normal1"/>
    <w:rsid w:val="00A8379B"/>
    <w:pPr>
      <w:spacing w:after="0" w:line="240" w:lineRule="auto"/>
      <w:contextualSpacing/>
    </w:pPr>
    <w:rPr>
      <w:rFonts w:ascii="Arial" w:eastAsia="Arial" w:hAnsi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A7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3FA"/>
    <w:rPr>
      <w:rFonts w:ascii="Garamond" w:eastAsia="Times New Roman" w:hAnsi="Garamond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E46061D3A344FB382D35247FDC2FF" ma:contentTypeVersion="13" ma:contentTypeDescription="Create a new document." ma:contentTypeScope="" ma:versionID="4b076d00447d05283e2652cdf63d297c">
  <xsd:schema xmlns:xsd="http://www.w3.org/2001/XMLSchema" xmlns:xs="http://www.w3.org/2001/XMLSchema" xmlns:p="http://schemas.microsoft.com/office/2006/metadata/properties" xmlns:ns2="91807b6f-7d3c-444e-bb9a-19d8f797b4dc" xmlns:ns3="11469156-80e0-43fe-8d53-7a52dc4a8400" targetNamespace="http://schemas.microsoft.com/office/2006/metadata/properties" ma:root="true" ma:fieldsID="9d9a1f8fbac0d706294cc983f71dd314" ns2:_="" ns3:_="">
    <xsd:import namespace="91807b6f-7d3c-444e-bb9a-19d8f797b4dc"/>
    <xsd:import namespace="11469156-80e0-43fe-8d53-7a52dc4a8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7b6f-7d3c-444e-bb9a-19d8f797b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9156-80e0-43fe-8d53-7a52dc4a8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8CAFC-612C-4DA4-BE56-8EC1666C7B69}">
  <ds:schemaRefs>
    <ds:schemaRef ds:uri="http://purl.org/dc/elements/1.1/"/>
    <ds:schemaRef ds:uri="http://schemas.microsoft.com/office/2006/metadata/properties"/>
    <ds:schemaRef ds:uri="11469156-80e0-43fe-8d53-7a52dc4a840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1807b6f-7d3c-444e-bb9a-19d8f797b4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9B63DD-29C9-4AD7-9FEF-534D10623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AB060-7B14-4433-BC3B-ED1F4B395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07b6f-7d3c-444e-bb9a-19d8f797b4dc"/>
    <ds:schemaRef ds:uri="11469156-80e0-43fe-8d53-7a52dc4a8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Johnson</dc:creator>
  <cp:keywords/>
  <dc:description/>
  <cp:lastModifiedBy>Shelley Johnson</cp:lastModifiedBy>
  <cp:revision>2</cp:revision>
  <dcterms:created xsi:type="dcterms:W3CDTF">2022-03-27T19:29:00Z</dcterms:created>
  <dcterms:modified xsi:type="dcterms:W3CDTF">2022-03-27T19:29:00Z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0x01010086AE46061D3A344FB382D35247FDC2FF</vt:lpwstr>
  </property>
</Properties>
</file>